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2"/>
        </w:rPr>
      </w:pPr>
      <w:r>
        <w:rPr>
          <w:rFonts w:hint="eastAsia" w:ascii="Times New Roman" w:hAnsi="Times New Roman" w:eastAsia="宋体" w:cs="Times New Roman"/>
          <w:bCs/>
          <w:color w:val="000000"/>
          <w:sz w:val="28"/>
        </w:rPr>
        <w:t>气动开颅动力系统配件</w:t>
      </w:r>
      <w:r>
        <w:rPr>
          <w:rFonts w:ascii="Times New Roman" w:hAnsi="Times New Roman" w:cs="Times New Roman"/>
          <w:bCs/>
          <w:color w:val="000000"/>
          <w:sz w:val="28"/>
        </w:rPr>
        <w:t>技术参数</w:t>
      </w:r>
    </w:p>
    <w:p>
      <w:pPr>
        <w:rPr>
          <w:rFonts w:ascii="Times New Roman" w:hAnsi="Times New Roman" w:cs="Times New Roman"/>
          <w:sz w:val="22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kern w:val="2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/>
        </w:rPr>
        <w:t>1.允许压缩空气或氮气进入气动马达，以便向马达提供能量使其能够旋转；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kern w:val="2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/>
        </w:rPr>
        <w:t>2.当马达运行时，可在气动控制装置上进行诊断性操作（动态）压力检查；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kern w:val="2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/>
        </w:rPr>
        <w:t>3.可与科室现有的气动开颅动力系统的气动控制装置连接使用，</w:t>
      </w:r>
      <w:bookmarkStart w:id="0" w:name="_GoBack"/>
      <w:bookmarkEnd w:id="0"/>
      <w:r>
        <w:rPr>
          <w:rFonts w:hint="eastAsia" w:ascii="宋体" w:hAnsi="宋体" w:eastAsia="宋体" w:cs="宋体"/>
          <w:kern w:val="2"/>
          <w:sz w:val="30"/>
          <w:szCs w:val="30"/>
          <w:lang w:val="en-US" w:eastAsia="zh-CN"/>
        </w:rPr>
        <w:t>可同时兼容美敦力PC100及PC700脚踏；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kern w:val="2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/>
        </w:rPr>
        <w:t>4.可与一体化钻头连接使用进行相应手术；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可旋转成人铣刀附件在取骨瓣时可自由转弯。</w:t>
      </w:r>
    </w:p>
    <w:p>
      <w:pPr>
        <w:tabs>
          <w:tab w:val="left" w:pos="12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M3NGZlZjk1MGRhMDIwZWZhZDY3NmE4MTI3OWJmZmQifQ=="/>
  </w:docVars>
  <w:rsids>
    <w:rsidRoot w:val="00C901B4"/>
    <w:rsid w:val="002608DC"/>
    <w:rsid w:val="002A5C83"/>
    <w:rsid w:val="002C42AF"/>
    <w:rsid w:val="00383347"/>
    <w:rsid w:val="00515F01"/>
    <w:rsid w:val="005A69AD"/>
    <w:rsid w:val="006D6B38"/>
    <w:rsid w:val="006F18CB"/>
    <w:rsid w:val="007C2539"/>
    <w:rsid w:val="007C555B"/>
    <w:rsid w:val="00817181"/>
    <w:rsid w:val="00874C33"/>
    <w:rsid w:val="00B9032A"/>
    <w:rsid w:val="00C1594B"/>
    <w:rsid w:val="00C901B4"/>
    <w:rsid w:val="00CE310E"/>
    <w:rsid w:val="00D36F9D"/>
    <w:rsid w:val="00F02204"/>
    <w:rsid w:val="00F43B33"/>
    <w:rsid w:val="00FA677C"/>
    <w:rsid w:val="00FC102E"/>
    <w:rsid w:val="00FE7E73"/>
    <w:rsid w:val="056B6D95"/>
    <w:rsid w:val="13763395"/>
    <w:rsid w:val="16415198"/>
    <w:rsid w:val="21B137D2"/>
    <w:rsid w:val="2B315875"/>
    <w:rsid w:val="318C2D5C"/>
    <w:rsid w:val="33DF380C"/>
    <w:rsid w:val="42910D9F"/>
    <w:rsid w:val="466D326E"/>
    <w:rsid w:val="55A22099"/>
    <w:rsid w:val="56BF6818"/>
    <w:rsid w:val="5F545FB5"/>
    <w:rsid w:val="61CF034D"/>
    <w:rsid w:val="FBFEE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sz w:val="24"/>
      <w:szCs w:val="24"/>
      <w:lang w:val="en-US" w:eastAsia="zh-CN" w:bidi="ar-SA"/>
    </w:rPr>
  </w:style>
  <w:style w:type="paragraph" w:customStyle="1" w:styleId="9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314</Words>
  <Characters>349</Characters>
  <Lines>2</Lines>
  <Paragraphs>1</Paragraphs>
  <TotalTime>0</TotalTime>
  <ScaleCrop>false</ScaleCrop>
  <LinksUpToDate>false</LinksUpToDate>
  <CharactersWithSpaces>353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2024-09-27T05:48:00Z</dcterms:created>
  <dc:creator>Jay</dc:creator>
  <cp:lastModifiedBy>user</cp:lastModifiedBy>
  <cp:lastPrinted>2024-08-19T09:10:00Z</cp:lastPrinted>
  <dcterms:modified xsi:type="dcterms:W3CDTF">2026-07-28T10:12:55Z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  <property fmtid="{D5CDD505-2E9C-101B-9397-08002B2CF9AE}" pid="3" name="ICV">
    <vt:lpwstr>C5974FFEDFC74C84B70331A8A651CCBA_13</vt:lpwstr>
  </property>
  <property fmtid="{D5CDD505-2E9C-101B-9397-08002B2CF9AE}" pid="4" name="KSOTemplateDocerSaveRecord">
    <vt:lpwstr>eyJoZGlkIjoiZjEzZDk0MGY4Y2VlOTE5ZTc2N2Q1YzViMmM0MTdmYTQiLCJ1c2VySWQiOiI4NTAyMzgyOTcifQ==</vt:lpwstr>
  </property>
</Properties>
</file>