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FB7" w:rsidRPr="002B6258" w:rsidRDefault="000B3E13">
      <w:pPr>
        <w:jc w:val="center"/>
        <w:rPr>
          <w:b/>
          <w:szCs w:val="32"/>
        </w:rPr>
      </w:pPr>
      <w:r w:rsidRPr="002B6258">
        <w:rPr>
          <w:rFonts w:hint="eastAsia"/>
          <w:b/>
          <w:szCs w:val="32"/>
        </w:rPr>
        <w:t>福建医科大学肝病研究所</w:t>
      </w:r>
    </w:p>
    <w:p w:rsidR="00EF680A" w:rsidRDefault="00EF680A" w:rsidP="00EF680A">
      <w:pPr>
        <w:spacing w:line="360" w:lineRule="auto"/>
        <w:ind w:firstLineChars="200" w:firstLine="560"/>
        <w:rPr>
          <w:sz w:val="28"/>
          <w:szCs w:val="28"/>
        </w:rPr>
      </w:pPr>
    </w:p>
    <w:p w:rsidR="00EF680A" w:rsidRPr="00EF680A" w:rsidRDefault="003A31AE" w:rsidP="00EF680A">
      <w:pPr>
        <w:spacing w:line="360" w:lineRule="auto"/>
        <w:ind w:firstLineChars="200" w:firstLine="560"/>
        <w:rPr>
          <w:sz w:val="28"/>
          <w:szCs w:val="28"/>
        </w:rPr>
      </w:pPr>
      <w:r>
        <w:rPr>
          <w:rFonts w:hint="eastAsia"/>
          <w:sz w:val="28"/>
          <w:szCs w:val="28"/>
        </w:rPr>
        <w:t>福建医科大学</w:t>
      </w:r>
      <w:r w:rsidR="000B3E13">
        <w:rPr>
          <w:rFonts w:hint="eastAsia"/>
          <w:sz w:val="28"/>
          <w:szCs w:val="28"/>
        </w:rPr>
        <w:t>肝病研究所</w:t>
      </w:r>
      <w:r>
        <w:rPr>
          <w:rFonts w:hint="eastAsia"/>
          <w:sz w:val="28"/>
          <w:szCs w:val="28"/>
        </w:rPr>
        <w:t>依托肝内科建设，</w:t>
      </w:r>
      <w:r w:rsidR="00EF680A" w:rsidRPr="00EF680A">
        <w:rPr>
          <w:rFonts w:hint="eastAsia"/>
          <w:sz w:val="28"/>
          <w:szCs w:val="28"/>
        </w:rPr>
        <w:t>技术力量雄厚，共有主任医师</w:t>
      </w:r>
      <w:r w:rsidR="007A7283">
        <w:rPr>
          <w:sz w:val="28"/>
          <w:szCs w:val="28"/>
        </w:rPr>
        <w:t>7</w:t>
      </w:r>
      <w:r w:rsidR="00EF680A" w:rsidRPr="00EF680A">
        <w:rPr>
          <w:rFonts w:hint="eastAsia"/>
          <w:sz w:val="28"/>
          <w:szCs w:val="28"/>
        </w:rPr>
        <w:t>人，副主任医师</w:t>
      </w:r>
      <w:r w:rsidR="00EF680A" w:rsidRPr="00EF680A">
        <w:rPr>
          <w:sz w:val="28"/>
          <w:szCs w:val="28"/>
        </w:rPr>
        <w:t>6</w:t>
      </w:r>
      <w:r w:rsidR="00EF680A" w:rsidRPr="00EF680A">
        <w:rPr>
          <w:rFonts w:hint="eastAsia"/>
          <w:sz w:val="28"/>
          <w:szCs w:val="28"/>
        </w:rPr>
        <w:t>人，主治医师</w:t>
      </w:r>
      <w:r>
        <w:rPr>
          <w:sz w:val="28"/>
          <w:szCs w:val="28"/>
        </w:rPr>
        <w:t>4</w:t>
      </w:r>
      <w:r w:rsidR="00EF680A" w:rsidRPr="00EF680A">
        <w:rPr>
          <w:rFonts w:hint="eastAsia"/>
          <w:sz w:val="28"/>
          <w:szCs w:val="28"/>
        </w:rPr>
        <w:t>人。其中教授</w:t>
      </w:r>
      <w:r w:rsidR="007A7283">
        <w:rPr>
          <w:sz w:val="28"/>
          <w:szCs w:val="28"/>
        </w:rPr>
        <w:t>3</w:t>
      </w:r>
      <w:bookmarkStart w:id="0" w:name="_GoBack"/>
      <w:bookmarkEnd w:id="0"/>
      <w:r w:rsidR="00EF680A" w:rsidRPr="00EF680A">
        <w:rPr>
          <w:rFonts w:hint="eastAsia"/>
          <w:sz w:val="28"/>
          <w:szCs w:val="28"/>
        </w:rPr>
        <w:t>人，副教授</w:t>
      </w:r>
      <w:r w:rsidR="00EF680A" w:rsidRPr="00EF680A">
        <w:rPr>
          <w:sz w:val="28"/>
          <w:szCs w:val="28"/>
        </w:rPr>
        <w:t>5</w:t>
      </w:r>
      <w:r>
        <w:rPr>
          <w:rFonts w:hint="eastAsia"/>
          <w:sz w:val="28"/>
          <w:szCs w:val="28"/>
        </w:rPr>
        <w:t>人。</w:t>
      </w:r>
      <w:r w:rsidR="00EF680A" w:rsidRPr="00EF680A">
        <w:rPr>
          <w:rFonts w:hint="eastAsia"/>
          <w:sz w:val="28"/>
          <w:szCs w:val="28"/>
        </w:rPr>
        <w:t>创建人江家骥教授曾</w:t>
      </w:r>
      <w:r>
        <w:rPr>
          <w:rFonts w:hint="eastAsia"/>
          <w:sz w:val="28"/>
          <w:szCs w:val="28"/>
        </w:rPr>
        <w:t>担</w:t>
      </w:r>
      <w:r w:rsidR="00EF680A" w:rsidRPr="00EF680A">
        <w:rPr>
          <w:rFonts w:hint="eastAsia"/>
          <w:sz w:val="28"/>
          <w:szCs w:val="28"/>
        </w:rPr>
        <w:t>任</w:t>
      </w:r>
      <w:r w:rsidR="00A32D3A" w:rsidRPr="00EF680A">
        <w:rPr>
          <w:rFonts w:hint="eastAsia"/>
          <w:sz w:val="28"/>
          <w:szCs w:val="28"/>
        </w:rPr>
        <w:t>中华医学会肝病学分会常委</w:t>
      </w:r>
      <w:r w:rsidR="00EF680A" w:rsidRPr="00EF680A">
        <w:rPr>
          <w:rFonts w:hint="eastAsia"/>
          <w:sz w:val="28"/>
          <w:szCs w:val="28"/>
        </w:rPr>
        <w:t>、</w:t>
      </w:r>
      <w:r w:rsidR="00A32D3A" w:rsidRPr="00EF680A">
        <w:rPr>
          <w:rFonts w:hint="eastAsia"/>
          <w:sz w:val="28"/>
          <w:szCs w:val="28"/>
        </w:rPr>
        <w:t>福建省医学会肝病学分会主任委员</w:t>
      </w:r>
      <w:r w:rsidR="00EF680A" w:rsidRPr="00EF680A">
        <w:rPr>
          <w:rFonts w:hint="eastAsia"/>
          <w:sz w:val="28"/>
          <w:szCs w:val="28"/>
        </w:rPr>
        <w:t>，现任</w:t>
      </w:r>
      <w:r>
        <w:rPr>
          <w:rFonts w:hint="eastAsia"/>
          <w:sz w:val="28"/>
          <w:szCs w:val="28"/>
        </w:rPr>
        <w:t>所长</w:t>
      </w:r>
      <w:r w:rsidR="00EF680A" w:rsidRPr="00EF680A">
        <w:rPr>
          <w:rFonts w:hint="eastAsia"/>
          <w:sz w:val="28"/>
          <w:szCs w:val="28"/>
        </w:rPr>
        <w:t>朱月永教授担任</w:t>
      </w:r>
      <w:r w:rsidR="00D55183">
        <w:rPr>
          <w:rFonts w:hint="eastAsia"/>
          <w:sz w:val="28"/>
          <w:szCs w:val="28"/>
        </w:rPr>
        <w:t>中华预防医学会感染性疾病防控分会第二届委员会常务委员、</w:t>
      </w:r>
      <w:r w:rsidR="00D55183" w:rsidRPr="00EF680A">
        <w:rPr>
          <w:rFonts w:hint="eastAsia"/>
          <w:sz w:val="28"/>
          <w:szCs w:val="28"/>
        </w:rPr>
        <w:t>福建省预防医学会</w:t>
      </w:r>
      <w:r w:rsidR="00D55183">
        <w:rPr>
          <w:rFonts w:hint="eastAsia"/>
          <w:sz w:val="28"/>
          <w:szCs w:val="28"/>
        </w:rPr>
        <w:t>常务理事、</w:t>
      </w:r>
      <w:r w:rsidR="00EF680A" w:rsidRPr="00EF680A">
        <w:rPr>
          <w:rFonts w:hint="eastAsia"/>
          <w:sz w:val="28"/>
          <w:szCs w:val="28"/>
        </w:rPr>
        <w:t>福建省预防医学会感染性疾病预防控制委员会主任委员、福建省医学会肝病学分会</w:t>
      </w:r>
      <w:r>
        <w:rPr>
          <w:rFonts w:hint="eastAsia"/>
          <w:sz w:val="28"/>
          <w:szCs w:val="28"/>
        </w:rPr>
        <w:t>常务</w:t>
      </w:r>
      <w:r w:rsidR="008706FA">
        <w:rPr>
          <w:rFonts w:hint="eastAsia"/>
          <w:sz w:val="28"/>
          <w:szCs w:val="28"/>
        </w:rPr>
        <w:t>副主任委员</w:t>
      </w:r>
      <w:r w:rsidR="00A32D3A">
        <w:rPr>
          <w:rFonts w:hint="eastAsia"/>
          <w:sz w:val="28"/>
          <w:szCs w:val="28"/>
        </w:rPr>
        <w:t>。肝病研究所</w:t>
      </w:r>
      <w:r w:rsidR="00EF680A" w:rsidRPr="00EF680A">
        <w:rPr>
          <w:rFonts w:hint="eastAsia"/>
          <w:sz w:val="28"/>
          <w:szCs w:val="28"/>
        </w:rPr>
        <w:t>是福建医科大学博士学位授予点、博士后联合培养工作站以及硕士生培养点。目前有博士生导师</w:t>
      </w:r>
      <w:r w:rsidR="00A32D3A">
        <w:rPr>
          <w:sz w:val="28"/>
          <w:szCs w:val="28"/>
        </w:rPr>
        <w:t>3</w:t>
      </w:r>
      <w:r w:rsidR="00EF680A" w:rsidRPr="00EF680A">
        <w:rPr>
          <w:rFonts w:hint="eastAsia"/>
          <w:sz w:val="28"/>
          <w:szCs w:val="28"/>
        </w:rPr>
        <w:t>人，硕士生导师</w:t>
      </w:r>
      <w:r w:rsidR="00EF680A" w:rsidRPr="00EF680A">
        <w:rPr>
          <w:sz w:val="28"/>
          <w:szCs w:val="28"/>
        </w:rPr>
        <w:t>9</w:t>
      </w:r>
      <w:r w:rsidR="00EF680A" w:rsidRPr="00EF680A">
        <w:rPr>
          <w:rFonts w:hint="eastAsia"/>
          <w:sz w:val="28"/>
          <w:szCs w:val="28"/>
        </w:rPr>
        <w:t>人。</w:t>
      </w:r>
      <w:r w:rsidR="00EF680A" w:rsidRPr="00EF680A">
        <w:rPr>
          <w:sz w:val="28"/>
          <w:szCs w:val="28"/>
        </w:rPr>
        <w:t>2016</w:t>
      </w:r>
      <w:r w:rsidR="00EF680A" w:rsidRPr="00EF680A">
        <w:rPr>
          <w:rFonts w:hint="eastAsia"/>
          <w:sz w:val="28"/>
          <w:szCs w:val="28"/>
        </w:rPr>
        <w:t>年</w:t>
      </w:r>
      <w:r w:rsidR="00A32D3A">
        <w:rPr>
          <w:sz w:val="28"/>
          <w:szCs w:val="28"/>
        </w:rPr>
        <w:t>-2023</w:t>
      </w:r>
      <w:r w:rsidR="00EF680A" w:rsidRPr="00EF680A">
        <w:rPr>
          <w:rFonts w:hint="eastAsia"/>
          <w:sz w:val="28"/>
          <w:szCs w:val="28"/>
        </w:rPr>
        <w:t>年期间共培养</w:t>
      </w:r>
      <w:r w:rsidR="00A32D3A">
        <w:rPr>
          <w:rFonts w:hint="eastAsia"/>
          <w:sz w:val="28"/>
          <w:szCs w:val="28"/>
        </w:rPr>
        <w:t>近</w:t>
      </w:r>
      <w:r w:rsidR="00A32D3A">
        <w:rPr>
          <w:sz w:val="28"/>
          <w:szCs w:val="28"/>
        </w:rPr>
        <w:t>4</w:t>
      </w:r>
      <w:r w:rsidR="00EF680A" w:rsidRPr="00EF680A">
        <w:rPr>
          <w:sz w:val="28"/>
          <w:szCs w:val="28"/>
        </w:rPr>
        <w:t>0</w:t>
      </w:r>
      <w:r w:rsidR="00EF680A" w:rsidRPr="00EF680A">
        <w:rPr>
          <w:rFonts w:hint="eastAsia"/>
          <w:sz w:val="28"/>
          <w:szCs w:val="28"/>
        </w:rPr>
        <w:t>名硕士、博士。多名研究生荣获国家奖学金、优秀毕业生。团队荣获</w:t>
      </w:r>
      <w:r w:rsidR="00EF680A" w:rsidRPr="00EF680A">
        <w:rPr>
          <w:rFonts w:hint="cs"/>
          <w:sz w:val="28"/>
          <w:szCs w:val="28"/>
        </w:rPr>
        <w:t>“</w:t>
      </w:r>
      <w:r w:rsidR="00EF680A" w:rsidRPr="00EF680A">
        <w:rPr>
          <w:sz w:val="28"/>
          <w:szCs w:val="28"/>
        </w:rPr>
        <w:t>2019</w:t>
      </w:r>
      <w:r w:rsidR="00EF680A" w:rsidRPr="00EF680A">
        <w:rPr>
          <w:rFonts w:hint="eastAsia"/>
          <w:sz w:val="28"/>
          <w:szCs w:val="28"/>
        </w:rPr>
        <w:t>年省级专业学位研究生导师团队建设</w:t>
      </w:r>
      <w:r w:rsidR="00EF680A" w:rsidRPr="00EF680A">
        <w:rPr>
          <w:rFonts w:hint="cs"/>
          <w:sz w:val="28"/>
          <w:szCs w:val="28"/>
        </w:rPr>
        <w:t>”</w:t>
      </w:r>
      <w:r w:rsidR="00EF680A" w:rsidRPr="00EF680A">
        <w:rPr>
          <w:rFonts w:hint="eastAsia"/>
          <w:sz w:val="28"/>
          <w:szCs w:val="28"/>
        </w:rPr>
        <w:t>称号。</w:t>
      </w:r>
    </w:p>
    <w:p w:rsidR="00A95BA7" w:rsidRPr="002A211B" w:rsidRDefault="00B72DBE" w:rsidP="002A211B">
      <w:pPr>
        <w:spacing w:line="360" w:lineRule="auto"/>
        <w:ind w:firstLineChars="200" w:firstLine="560"/>
        <w:rPr>
          <w:sz w:val="28"/>
          <w:szCs w:val="28"/>
        </w:rPr>
      </w:pPr>
      <w:r>
        <w:rPr>
          <w:rFonts w:hint="eastAsia"/>
          <w:sz w:val="28"/>
          <w:szCs w:val="28"/>
        </w:rPr>
        <w:t>肝病研究所</w:t>
      </w:r>
      <w:r w:rsidR="00EF680A" w:rsidRPr="00EF680A">
        <w:rPr>
          <w:rFonts w:hint="eastAsia"/>
          <w:sz w:val="28"/>
          <w:szCs w:val="28"/>
        </w:rPr>
        <w:t>主持国家十三五重大专项子课题、</w:t>
      </w:r>
      <w:r w:rsidR="00EF680A" w:rsidRPr="00EF680A">
        <w:rPr>
          <w:sz w:val="28"/>
          <w:szCs w:val="28"/>
        </w:rPr>
        <w:t>973</w:t>
      </w:r>
      <w:r w:rsidR="00EF680A" w:rsidRPr="00EF680A">
        <w:rPr>
          <w:rFonts w:hint="eastAsia"/>
          <w:sz w:val="28"/>
          <w:szCs w:val="28"/>
        </w:rPr>
        <w:t>子课题、国家自然科学基金以及</w:t>
      </w:r>
      <w:r>
        <w:rPr>
          <w:rFonts w:hint="eastAsia"/>
          <w:sz w:val="28"/>
          <w:szCs w:val="28"/>
        </w:rPr>
        <w:t>省卫生健康中青年科研重大项目、</w:t>
      </w:r>
      <w:r w:rsidR="00EF680A" w:rsidRPr="00EF680A">
        <w:rPr>
          <w:rFonts w:hint="eastAsia"/>
          <w:sz w:val="28"/>
          <w:szCs w:val="28"/>
        </w:rPr>
        <w:t>省级</w:t>
      </w:r>
      <w:r>
        <w:rPr>
          <w:rFonts w:hint="eastAsia"/>
          <w:sz w:val="28"/>
          <w:szCs w:val="28"/>
        </w:rPr>
        <w:t>重点等各</w:t>
      </w:r>
      <w:r w:rsidR="00EF680A" w:rsidRPr="00EF680A">
        <w:rPr>
          <w:rFonts w:hint="eastAsia"/>
          <w:sz w:val="28"/>
          <w:szCs w:val="28"/>
        </w:rPr>
        <w:t>级课题</w:t>
      </w:r>
      <w:r w:rsidR="00EF680A" w:rsidRPr="00EF680A">
        <w:rPr>
          <w:sz w:val="28"/>
          <w:szCs w:val="28"/>
        </w:rPr>
        <w:t>20</w:t>
      </w:r>
      <w:r w:rsidR="00EF680A" w:rsidRPr="00EF680A">
        <w:rPr>
          <w:rFonts w:hint="eastAsia"/>
          <w:sz w:val="28"/>
          <w:szCs w:val="28"/>
        </w:rPr>
        <w:t>余项。科研经费超</w:t>
      </w:r>
      <w:r>
        <w:rPr>
          <w:sz w:val="28"/>
          <w:szCs w:val="28"/>
        </w:rPr>
        <w:t>8</w:t>
      </w:r>
      <w:r w:rsidR="00EF680A" w:rsidRPr="00EF680A">
        <w:rPr>
          <w:sz w:val="28"/>
          <w:szCs w:val="28"/>
        </w:rPr>
        <w:t>00</w:t>
      </w:r>
      <w:r w:rsidR="00EF680A" w:rsidRPr="00EF680A">
        <w:rPr>
          <w:rFonts w:hint="eastAsia"/>
          <w:sz w:val="28"/>
          <w:szCs w:val="28"/>
        </w:rPr>
        <w:t>万元。近</w:t>
      </w:r>
      <w:r w:rsidR="00EF680A" w:rsidRPr="00EF680A">
        <w:rPr>
          <w:sz w:val="28"/>
          <w:szCs w:val="28"/>
        </w:rPr>
        <w:t>5</w:t>
      </w:r>
      <w:r w:rsidR="00EF680A" w:rsidRPr="00EF680A">
        <w:rPr>
          <w:rFonts w:hint="eastAsia"/>
          <w:sz w:val="28"/>
          <w:szCs w:val="28"/>
        </w:rPr>
        <w:t>年发表</w:t>
      </w:r>
      <w:r w:rsidR="00EF680A" w:rsidRPr="00EF680A">
        <w:rPr>
          <w:sz w:val="28"/>
          <w:szCs w:val="28"/>
        </w:rPr>
        <w:t>SCI</w:t>
      </w:r>
      <w:r w:rsidR="00EF680A" w:rsidRPr="00EF680A">
        <w:rPr>
          <w:rFonts w:hint="eastAsia"/>
          <w:sz w:val="28"/>
          <w:szCs w:val="28"/>
        </w:rPr>
        <w:t>论文</w:t>
      </w:r>
      <w:r w:rsidR="0063204C">
        <w:rPr>
          <w:sz w:val="28"/>
          <w:szCs w:val="28"/>
        </w:rPr>
        <w:t>7</w:t>
      </w:r>
      <w:r w:rsidR="00EF680A" w:rsidRPr="00EF680A">
        <w:rPr>
          <w:sz w:val="28"/>
          <w:szCs w:val="28"/>
        </w:rPr>
        <w:t>0</w:t>
      </w:r>
      <w:r w:rsidR="0063204C">
        <w:rPr>
          <w:rFonts w:hint="eastAsia"/>
          <w:sz w:val="28"/>
          <w:szCs w:val="28"/>
        </w:rPr>
        <w:t>余篇，</w:t>
      </w:r>
      <w:r w:rsidR="00EF680A" w:rsidRPr="00EF680A">
        <w:rPr>
          <w:rFonts w:hint="eastAsia"/>
          <w:sz w:val="28"/>
          <w:szCs w:val="28"/>
        </w:rPr>
        <w:t>以第一作者</w:t>
      </w:r>
      <w:r w:rsidR="00EF680A" w:rsidRPr="00EF680A">
        <w:rPr>
          <w:sz w:val="28"/>
          <w:szCs w:val="28"/>
        </w:rPr>
        <w:t>/</w:t>
      </w:r>
      <w:r w:rsidR="00EF680A" w:rsidRPr="00EF680A">
        <w:rPr>
          <w:rFonts w:hint="eastAsia"/>
          <w:sz w:val="28"/>
          <w:szCs w:val="28"/>
        </w:rPr>
        <w:t>通讯作者在</w:t>
      </w:r>
      <w:r w:rsidR="00EF680A" w:rsidRPr="00EF680A">
        <w:rPr>
          <w:sz w:val="28"/>
          <w:szCs w:val="28"/>
        </w:rPr>
        <w:t>Journal of Hepatology</w:t>
      </w:r>
      <w:r w:rsidR="00EF680A" w:rsidRPr="00EF680A">
        <w:rPr>
          <w:rFonts w:hint="eastAsia"/>
          <w:sz w:val="28"/>
          <w:szCs w:val="28"/>
        </w:rPr>
        <w:t>、</w:t>
      </w:r>
      <w:r>
        <w:rPr>
          <w:rFonts w:hint="eastAsia"/>
          <w:sz w:val="28"/>
          <w:szCs w:val="28"/>
        </w:rPr>
        <w:t>Med</w:t>
      </w:r>
      <w:r>
        <w:rPr>
          <w:rFonts w:hint="eastAsia"/>
          <w:sz w:val="28"/>
          <w:szCs w:val="28"/>
        </w:rPr>
        <w:t>、</w:t>
      </w:r>
      <w:r w:rsidR="00EF680A" w:rsidRPr="00EF680A">
        <w:rPr>
          <w:sz w:val="28"/>
          <w:szCs w:val="28"/>
        </w:rPr>
        <w:t>Hepatology</w:t>
      </w:r>
      <w:r w:rsidR="00EF680A" w:rsidRPr="00EF680A">
        <w:rPr>
          <w:rFonts w:hint="eastAsia"/>
          <w:sz w:val="28"/>
          <w:szCs w:val="28"/>
        </w:rPr>
        <w:t>、</w:t>
      </w:r>
      <w:r w:rsidR="00EF680A" w:rsidRPr="00EF680A">
        <w:rPr>
          <w:sz w:val="28"/>
          <w:szCs w:val="28"/>
        </w:rPr>
        <w:t>Clinical Gastroenterology &amp; Hepatology</w:t>
      </w:r>
      <w:r w:rsidR="00EF680A" w:rsidRPr="00EF680A">
        <w:rPr>
          <w:rFonts w:hint="eastAsia"/>
          <w:sz w:val="28"/>
          <w:szCs w:val="28"/>
        </w:rPr>
        <w:t>、</w:t>
      </w:r>
      <w:r w:rsidR="00EF680A" w:rsidRPr="00EF680A">
        <w:rPr>
          <w:sz w:val="28"/>
          <w:szCs w:val="28"/>
        </w:rPr>
        <w:t>Alimentary Pharmacology &amp; Therapeutics</w:t>
      </w:r>
      <w:r>
        <w:rPr>
          <w:rFonts w:hint="eastAsia"/>
          <w:sz w:val="28"/>
          <w:szCs w:val="28"/>
        </w:rPr>
        <w:t>等国际消化、肝病领域著名期刊发表论著多篇。</w:t>
      </w:r>
      <w:r w:rsidR="00EF680A" w:rsidRPr="00EF680A">
        <w:rPr>
          <w:rFonts w:hint="eastAsia"/>
          <w:sz w:val="28"/>
          <w:szCs w:val="28"/>
        </w:rPr>
        <w:t>关于急性肝炎疾病负担与社会经济发展状况之间相关性研究成果发表于顶级期刊</w:t>
      </w:r>
      <w:r w:rsidR="00EF680A" w:rsidRPr="00EF680A">
        <w:rPr>
          <w:sz w:val="28"/>
          <w:szCs w:val="28"/>
        </w:rPr>
        <w:t>Journal of Hepatology</w:t>
      </w:r>
      <w:r w:rsidR="00EF680A" w:rsidRPr="00EF680A">
        <w:rPr>
          <w:rFonts w:hint="eastAsia"/>
          <w:sz w:val="28"/>
          <w:szCs w:val="28"/>
        </w:rPr>
        <w:t>，影响因子达</w:t>
      </w:r>
      <w:r w:rsidR="00EF680A" w:rsidRPr="00EF680A">
        <w:rPr>
          <w:sz w:val="28"/>
          <w:szCs w:val="28"/>
        </w:rPr>
        <w:t>30.083</w:t>
      </w:r>
      <w:r w:rsidR="00EF680A" w:rsidRPr="00EF680A">
        <w:rPr>
          <w:rFonts w:hint="eastAsia"/>
          <w:sz w:val="28"/>
          <w:szCs w:val="28"/>
        </w:rPr>
        <w:t>分，是福建省消化肝病专业单篇最高分之一。</w:t>
      </w:r>
      <w:r w:rsidR="00DC2902">
        <w:rPr>
          <w:rFonts w:hint="eastAsia"/>
          <w:sz w:val="28"/>
          <w:szCs w:val="28"/>
        </w:rPr>
        <w:t>“</w:t>
      </w:r>
      <w:r w:rsidR="002B6258" w:rsidRPr="002B6258">
        <w:rPr>
          <w:rFonts w:hint="eastAsia"/>
          <w:sz w:val="28"/>
          <w:szCs w:val="28"/>
        </w:rPr>
        <w:t>多环节靶向肠</w:t>
      </w:r>
      <w:r w:rsidR="002B6258" w:rsidRPr="002B6258">
        <w:rPr>
          <w:sz w:val="28"/>
          <w:szCs w:val="28"/>
        </w:rPr>
        <w:t>-</w:t>
      </w:r>
      <w:r w:rsidR="002B6258" w:rsidRPr="002B6258">
        <w:rPr>
          <w:rFonts w:hint="eastAsia"/>
          <w:sz w:val="28"/>
          <w:szCs w:val="28"/>
        </w:rPr>
        <w:t>肝轴促进慢性乙型肝炎临</w:t>
      </w:r>
      <w:r w:rsidR="002B6258" w:rsidRPr="002B6258">
        <w:rPr>
          <w:rFonts w:hint="eastAsia"/>
          <w:sz w:val="28"/>
          <w:szCs w:val="28"/>
        </w:rPr>
        <w:lastRenderedPageBreak/>
        <w:t>床治愈</w:t>
      </w:r>
      <w:r w:rsidR="00DC2902">
        <w:rPr>
          <w:rFonts w:hint="eastAsia"/>
          <w:sz w:val="28"/>
          <w:szCs w:val="28"/>
        </w:rPr>
        <w:t>”</w:t>
      </w:r>
      <w:r w:rsidR="002A211B">
        <w:rPr>
          <w:rFonts w:hint="eastAsia"/>
          <w:sz w:val="28"/>
          <w:szCs w:val="28"/>
        </w:rPr>
        <w:t>研究</w:t>
      </w:r>
      <w:r w:rsidR="00DC2902">
        <w:rPr>
          <w:rFonts w:hint="eastAsia"/>
          <w:sz w:val="28"/>
          <w:szCs w:val="28"/>
        </w:rPr>
        <w:t>获福建</w:t>
      </w:r>
      <w:r w:rsidR="002B6258">
        <w:rPr>
          <w:rFonts w:hint="eastAsia"/>
          <w:sz w:val="28"/>
          <w:szCs w:val="28"/>
        </w:rPr>
        <w:t>省卫生健康中青年科研重大项目</w:t>
      </w:r>
      <w:r w:rsidR="00DC2902">
        <w:rPr>
          <w:rFonts w:hint="eastAsia"/>
          <w:sz w:val="28"/>
          <w:szCs w:val="28"/>
        </w:rPr>
        <w:t>立项并资助</w:t>
      </w:r>
      <w:r w:rsidR="00DC2902">
        <w:rPr>
          <w:rFonts w:hint="eastAsia"/>
          <w:sz w:val="28"/>
          <w:szCs w:val="28"/>
        </w:rPr>
        <w:t>3</w:t>
      </w:r>
      <w:r w:rsidR="00DC2902">
        <w:rPr>
          <w:sz w:val="28"/>
          <w:szCs w:val="28"/>
        </w:rPr>
        <w:t>00</w:t>
      </w:r>
      <w:r w:rsidR="00DC2902">
        <w:rPr>
          <w:rFonts w:hint="eastAsia"/>
          <w:sz w:val="28"/>
          <w:szCs w:val="28"/>
        </w:rPr>
        <w:t>万元。</w:t>
      </w:r>
      <w:r>
        <w:rPr>
          <w:rFonts w:hint="eastAsia"/>
          <w:sz w:val="28"/>
          <w:szCs w:val="28"/>
        </w:rPr>
        <w:t>研究所</w:t>
      </w:r>
      <w:r w:rsidR="00EF680A" w:rsidRPr="00EF680A">
        <w:rPr>
          <w:rFonts w:hint="eastAsia"/>
          <w:sz w:val="28"/>
          <w:szCs w:val="28"/>
        </w:rPr>
        <w:t>还建设有规模庞大的标本库，附设有完善的实验室、数据库，为开展科学研究提供有力支撑。</w:t>
      </w:r>
      <w:r w:rsidR="003B4E6B">
        <w:rPr>
          <w:rFonts w:hint="eastAsia"/>
          <w:sz w:val="28"/>
          <w:szCs w:val="28"/>
        </w:rPr>
        <w:t>研究所已具备较为完善的实验室条件及仪器设备，</w:t>
      </w:r>
      <w:r w:rsidR="00DC2902">
        <w:rPr>
          <w:rFonts w:hint="eastAsia"/>
          <w:sz w:val="28"/>
          <w:szCs w:val="28"/>
        </w:rPr>
        <w:t>建设有厌氧菌分离培养平台</w:t>
      </w:r>
      <w:r w:rsidR="0063204C">
        <w:rPr>
          <w:rFonts w:hint="eastAsia"/>
          <w:sz w:val="28"/>
          <w:szCs w:val="28"/>
        </w:rPr>
        <w:t>，拥有较完善的实验动物学、细胞生物学、分子生物学</w:t>
      </w:r>
      <w:r w:rsidR="003B4E6B">
        <w:rPr>
          <w:rFonts w:hint="eastAsia"/>
          <w:sz w:val="28"/>
          <w:szCs w:val="28"/>
        </w:rPr>
        <w:t>等</w:t>
      </w:r>
      <w:r w:rsidR="0063204C">
        <w:rPr>
          <w:rFonts w:hint="eastAsia"/>
          <w:sz w:val="28"/>
          <w:szCs w:val="28"/>
        </w:rPr>
        <w:t>相关</w:t>
      </w:r>
      <w:r w:rsidR="003B4E6B">
        <w:rPr>
          <w:rFonts w:hint="eastAsia"/>
          <w:sz w:val="28"/>
          <w:szCs w:val="28"/>
        </w:rPr>
        <w:t>实验仪器设备。</w:t>
      </w:r>
    </w:p>
    <w:p w:rsidR="00A95BA7" w:rsidRDefault="00A95BA7" w:rsidP="002A211B"/>
    <w:p w:rsidR="00A95BA7" w:rsidRDefault="002A211B" w:rsidP="00A95BA7">
      <w:pPr>
        <w:jc w:val="center"/>
      </w:pPr>
      <w:r w:rsidRPr="002A211B">
        <w:rPr>
          <w:noProof/>
        </w:rPr>
        <w:drawing>
          <wp:inline distT="0" distB="0" distL="0" distR="0">
            <wp:extent cx="5274310" cy="1957602"/>
            <wp:effectExtent l="0" t="0" r="2540" b="5080"/>
            <wp:docPr id="6" name="图片 6" descr="F:\肝内科医护合影、合照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肝内科医护合影、合照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4310" cy="1957602"/>
                    </a:xfrm>
                    <a:prstGeom prst="rect">
                      <a:avLst/>
                    </a:prstGeom>
                    <a:noFill/>
                    <a:ln>
                      <a:noFill/>
                    </a:ln>
                  </pic:spPr>
                </pic:pic>
              </a:graphicData>
            </a:graphic>
          </wp:inline>
        </w:drawing>
      </w:r>
    </w:p>
    <w:p w:rsidR="00A95BA7" w:rsidRDefault="00A95BA7" w:rsidP="00A95BA7">
      <w:pPr>
        <w:jc w:val="center"/>
      </w:pPr>
      <w:r>
        <w:rPr>
          <w:rFonts w:hint="eastAsia"/>
        </w:rPr>
        <w:t>图</w:t>
      </w:r>
      <w:r w:rsidR="002A211B">
        <w:t>1</w:t>
      </w:r>
      <w:r>
        <w:rPr>
          <w:rFonts w:hint="eastAsia"/>
        </w:rPr>
        <w:t>、研究</w:t>
      </w:r>
      <w:r w:rsidR="002E577B">
        <w:rPr>
          <w:rFonts w:hint="eastAsia"/>
        </w:rPr>
        <w:t>所</w:t>
      </w:r>
      <w:r>
        <w:rPr>
          <w:rFonts w:hint="eastAsia"/>
        </w:rPr>
        <w:t>核心团队合照</w:t>
      </w:r>
    </w:p>
    <w:p w:rsidR="00A95BA7" w:rsidRDefault="00A95BA7" w:rsidP="00A95BA7">
      <w:pPr>
        <w:jc w:val="left"/>
        <w:rPr>
          <w:rFonts w:ascii="仿宋" w:eastAsia="仿宋" w:hAnsi="仿宋" w:cs="仿宋"/>
          <w:sz w:val="30"/>
          <w:szCs w:val="30"/>
        </w:rPr>
      </w:pPr>
    </w:p>
    <w:p w:rsidR="00A95BA7" w:rsidRDefault="002A211B" w:rsidP="00A95BA7">
      <w:pPr>
        <w:jc w:val="left"/>
      </w:pPr>
      <w:r w:rsidRPr="002A211B">
        <w:rPr>
          <w:noProof/>
        </w:rPr>
        <w:drawing>
          <wp:inline distT="0" distB="0" distL="0" distR="0">
            <wp:extent cx="5274310" cy="3516123"/>
            <wp:effectExtent l="0" t="0" r="2540" b="8255"/>
            <wp:docPr id="7" name="图片 7" descr="F:\肝内科医护合影、合照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肝内科医护合影、合照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3516123"/>
                    </a:xfrm>
                    <a:prstGeom prst="rect">
                      <a:avLst/>
                    </a:prstGeom>
                    <a:noFill/>
                    <a:ln>
                      <a:noFill/>
                    </a:ln>
                  </pic:spPr>
                </pic:pic>
              </a:graphicData>
            </a:graphic>
          </wp:inline>
        </w:drawing>
      </w:r>
    </w:p>
    <w:p w:rsidR="00A95BA7" w:rsidRPr="00A95BA7" w:rsidRDefault="00A95BA7" w:rsidP="002E577B">
      <w:pPr>
        <w:jc w:val="center"/>
        <w:rPr>
          <w:sz w:val="28"/>
          <w:szCs w:val="28"/>
        </w:rPr>
      </w:pPr>
      <w:r>
        <w:rPr>
          <w:rFonts w:hint="eastAsia"/>
        </w:rPr>
        <w:lastRenderedPageBreak/>
        <w:t>图</w:t>
      </w:r>
      <w:r w:rsidR="002E577B">
        <w:t>2</w:t>
      </w:r>
      <w:r w:rsidR="002E577B">
        <w:rPr>
          <w:rFonts w:hint="eastAsia"/>
        </w:rPr>
        <w:t>、研究所医护团队合照</w:t>
      </w:r>
    </w:p>
    <w:sectPr w:rsidR="00A95BA7" w:rsidRPr="00A95B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FF9" w:rsidRDefault="00CF2FF9" w:rsidP="00A95BA7">
      <w:r>
        <w:separator/>
      </w:r>
    </w:p>
  </w:endnote>
  <w:endnote w:type="continuationSeparator" w:id="0">
    <w:p w:rsidR="00CF2FF9" w:rsidRDefault="00CF2FF9" w:rsidP="00A95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00"/>
    <w:family w:val="auto"/>
    <w:pitch w:val="default"/>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FF9" w:rsidRDefault="00CF2FF9" w:rsidP="00A95BA7">
      <w:r>
        <w:separator/>
      </w:r>
    </w:p>
  </w:footnote>
  <w:footnote w:type="continuationSeparator" w:id="0">
    <w:p w:rsidR="00CF2FF9" w:rsidRDefault="00CF2FF9" w:rsidP="00A95B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mM2FkNDZhYjU3NTIyMjFjNTZjZGFjMmU2NzU1MDkifQ=="/>
  </w:docVars>
  <w:rsids>
    <w:rsidRoot w:val="001F3657"/>
    <w:rsid w:val="000B3E13"/>
    <w:rsid w:val="001F3657"/>
    <w:rsid w:val="00210B91"/>
    <w:rsid w:val="002A211B"/>
    <w:rsid w:val="002B6258"/>
    <w:rsid w:val="002E577B"/>
    <w:rsid w:val="003A31AE"/>
    <w:rsid w:val="003B4E6B"/>
    <w:rsid w:val="00443EAD"/>
    <w:rsid w:val="004645EA"/>
    <w:rsid w:val="0052391A"/>
    <w:rsid w:val="005845D0"/>
    <w:rsid w:val="0063204C"/>
    <w:rsid w:val="0068217E"/>
    <w:rsid w:val="007A7283"/>
    <w:rsid w:val="008706FA"/>
    <w:rsid w:val="00893C43"/>
    <w:rsid w:val="009B7A2D"/>
    <w:rsid w:val="009D5340"/>
    <w:rsid w:val="00A32D3A"/>
    <w:rsid w:val="00A95BA7"/>
    <w:rsid w:val="00B72DBE"/>
    <w:rsid w:val="00C06FB7"/>
    <w:rsid w:val="00CF2FF9"/>
    <w:rsid w:val="00D55183"/>
    <w:rsid w:val="00DC2902"/>
    <w:rsid w:val="00E52EFD"/>
    <w:rsid w:val="00E9494C"/>
    <w:rsid w:val="00EF680A"/>
    <w:rsid w:val="00F803F7"/>
    <w:rsid w:val="4F714BD6"/>
    <w:rsid w:val="66E347A6"/>
    <w:rsid w:val="73606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F13D74"/>
  <w15:docId w15:val="{883E33DD-1A98-43A2-A468-4E4016B0A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rFonts w:ascii="Times New Roman" w:eastAsia="仿宋_GB2312" w:hAnsi="Times New Roman"/>
      <w:sz w:val="18"/>
      <w:szCs w:val="18"/>
    </w:rPr>
  </w:style>
  <w:style w:type="character" w:customStyle="1" w:styleId="a4">
    <w:name w:val="页脚 字符"/>
    <w:basedOn w:val="a0"/>
    <w:link w:val="a3"/>
    <w:uiPriority w:val="99"/>
    <w:qFormat/>
    <w:rPr>
      <w:rFonts w:ascii="Times New Roman" w:eastAsia="仿宋_GB2312"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1</Pages>
  <Words>129</Words>
  <Characters>739</Characters>
  <Application>Microsoft Office Word</Application>
  <DocSecurity>0</DocSecurity>
  <Lines>6</Lines>
  <Paragraphs>1</Paragraphs>
  <ScaleCrop>false</ScaleCrop>
  <Company>Organization</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pjs</cp:lastModifiedBy>
  <cp:revision>10</cp:revision>
  <dcterms:created xsi:type="dcterms:W3CDTF">2022-09-26T23:50:00Z</dcterms:created>
  <dcterms:modified xsi:type="dcterms:W3CDTF">2023-07-20T14:53:00Z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7DD40E5958144DDEB75CC2570C0C4789</vt:lpwstr>
  </property>
</Properties>
</file>